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70" w:rsidRPr="00ED5B83" w:rsidRDefault="009A2670" w:rsidP="00ED5B83">
      <w:pPr>
        <w:pStyle w:val="a3"/>
        <w:ind w:left="0"/>
        <w:jc w:val="center"/>
        <w:rPr>
          <w:b/>
          <w:sz w:val="28"/>
          <w:szCs w:val="28"/>
        </w:rPr>
      </w:pPr>
      <w:r w:rsidRPr="00ED5B83">
        <w:rPr>
          <w:b/>
          <w:sz w:val="28"/>
          <w:szCs w:val="28"/>
        </w:rPr>
        <w:t>НЕТІШИНСЬКА МІСЬКА РАДА</w:t>
      </w:r>
    </w:p>
    <w:p w:rsidR="009A2670" w:rsidRPr="00ED5B83" w:rsidRDefault="009A2670" w:rsidP="00ED5B83">
      <w:pPr>
        <w:pStyle w:val="a3"/>
        <w:ind w:left="0"/>
        <w:jc w:val="center"/>
        <w:rPr>
          <w:sz w:val="28"/>
          <w:szCs w:val="28"/>
        </w:rPr>
      </w:pPr>
      <w:r w:rsidRPr="00ED5B83">
        <w:rPr>
          <w:b/>
          <w:sz w:val="28"/>
          <w:szCs w:val="28"/>
        </w:rPr>
        <w:t>ХМЕЛЬНИЦЬКОЇ ОБЛАСТІ</w:t>
      </w:r>
    </w:p>
    <w:p w:rsidR="009A2670" w:rsidRDefault="009A2670" w:rsidP="00ED5B8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Default="009A2670" w:rsidP="00ED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670" w:rsidRPr="00ED5B83" w:rsidRDefault="009A2670" w:rsidP="00ED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9A2670" w:rsidRPr="00ED5B83" w:rsidRDefault="009A2670" w:rsidP="00ED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спільного засідання постійних комісій</w:t>
      </w:r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>Нетішинської</w:t>
      </w:r>
      <w:proofErr w:type="spellEnd"/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ради</w:t>
      </w:r>
    </w:p>
    <w:p w:rsidR="009A2670" w:rsidRPr="00ED5B83" w:rsidRDefault="009A2670" w:rsidP="00ED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>з питань депутатської діяльності, етики, регламенту,</w:t>
      </w:r>
    </w:p>
    <w:p w:rsidR="009A2670" w:rsidRDefault="009A2670" w:rsidP="00ED5B83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законності та правопорядку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9A2670" w:rsidRDefault="009A2670" w:rsidP="003D68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B83">
        <w:rPr>
          <w:rFonts w:ascii="Times New Roman" w:hAnsi="Times New Roman"/>
          <w:b/>
          <w:sz w:val="28"/>
          <w:szCs w:val="28"/>
          <w:lang w:val="uk-UA" w:eastAsia="ru-RU"/>
        </w:rPr>
        <w:t>з питань будівництва, архітектури, комунальної власності, приватизації та підтримки підприємництва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9A2670" w:rsidRPr="00ED5B83" w:rsidRDefault="009A2670" w:rsidP="003D68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ED5B83">
        <w:rPr>
          <w:rFonts w:ascii="Times New Roman" w:hAnsi="Times New Roman"/>
          <w:b/>
          <w:sz w:val="28"/>
          <w:szCs w:val="24"/>
          <w:lang w:val="uk-UA" w:eastAsia="ru-RU"/>
        </w:rPr>
        <w:t>з питань бюджету, фінансів, податкової та тарифної політики</w:t>
      </w:r>
    </w:p>
    <w:p w:rsidR="003D68D5" w:rsidRDefault="003D68D5" w:rsidP="000C5CB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4F382A" w:rsidRDefault="009A2670" w:rsidP="000C5CB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берез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>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2020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9A2670" w:rsidRPr="004F382A" w:rsidRDefault="009A2670" w:rsidP="000C5CB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4F382A" w:rsidRDefault="009A2670" w:rsidP="000C5CB4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F382A">
        <w:rPr>
          <w:rFonts w:ascii="Times New Roman" w:hAnsi="Times New Roman"/>
          <w:b/>
          <w:bCs/>
          <w:sz w:val="28"/>
          <w:szCs w:val="28"/>
          <w:lang w:val="uk-UA" w:eastAsia="ru-RU"/>
        </w:rPr>
        <w:t>На засіданні присутні члени комісії:</w:t>
      </w:r>
    </w:p>
    <w:p w:rsidR="009A2670" w:rsidRPr="004F382A" w:rsidRDefault="009A2670" w:rsidP="000C5CB4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A2670" w:rsidRPr="00ED5B83" w:rsidRDefault="009A2670" w:rsidP="000C5C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Default="009A2670" w:rsidP="000C5CB4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Калабський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-голова комісії з питань депутатської діяльності, етики, регламенту, законності та правопорядку</w:t>
      </w:r>
    </w:p>
    <w:p w:rsidR="009A2670" w:rsidRDefault="009A2670" w:rsidP="000C5CB4">
      <w:pPr>
        <w:spacing w:after="0" w:line="240" w:lineRule="auto"/>
        <w:ind w:left="2835" w:hanging="28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Зоя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- секретар комісії з питань депутатської діяльності, етики,     регламенту, законності та правопорядку</w:t>
      </w:r>
    </w:p>
    <w:p w:rsidR="009A2670" w:rsidRDefault="009A2670" w:rsidP="000C5C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Роман Кузів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- голова комісії з питань будівництва, архітектури, комунальної власності приватизації та підтримки підприємництва</w:t>
      </w:r>
    </w:p>
    <w:p w:rsidR="009A2670" w:rsidRDefault="009A2670" w:rsidP="000C5C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4.Зіновій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Айбін</w:t>
      </w:r>
      <w:proofErr w:type="spellEnd"/>
      <w:r w:rsidRPr="00675E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- </w:t>
      </w:r>
      <w:r w:rsidRPr="00675E08">
        <w:rPr>
          <w:rFonts w:ascii="Times New Roman" w:hAnsi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з питань будівництва, архітектури, комунальної власності приватизації та підтримки підприємництва</w:t>
      </w:r>
    </w:p>
    <w:p w:rsidR="009A2670" w:rsidRDefault="009A2670" w:rsidP="000C5CB4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5.Наталія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Свинаренко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-секретар</w:t>
      </w:r>
      <w:r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з питань будівництва, архітектури, комунальної власності приватизації та підтримки підприємництва</w:t>
      </w:r>
    </w:p>
    <w:p w:rsidR="009A2670" w:rsidRDefault="009A2670" w:rsidP="000C5CB4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Сергій Вознюк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- член</w:t>
      </w:r>
      <w:r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з питань будівництва, архітектури, комунальної власності приватизації та підтримки підприємництва</w:t>
      </w:r>
    </w:p>
    <w:p w:rsidR="009A2670" w:rsidRDefault="009A2670" w:rsidP="000C5CB4">
      <w:pPr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7.Олександр Марчук - член</w:t>
      </w:r>
      <w:r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з питань будівництва, архітектури, комунальної власності приватизації та підтримки підприємництва</w:t>
      </w:r>
    </w:p>
    <w:p w:rsidR="009A2670" w:rsidRDefault="00272495" w:rsidP="000C5CB4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8.Анатолій Олійник</w:t>
      </w:r>
      <w:r w:rsidR="009A2670" w:rsidRPr="00BF0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670">
        <w:rPr>
          <w:rFonts w:ascii="Times New Roman" w:hAnsi="Times New Roman"/>
          <w:sz w:val="28"/>
          <w:szCs w:val="28"/>
          <w:lang w:val="uk-UA"/>
        </w:rPr>
        <w:t>- член</w:t>
      </w:r>
      <w:r w:rsidR="009A2670"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670">
        <w:rPr>
          <w:rFonts w:ascii="Times New Roman" w:hAnsi="Times New Roman"/>
          <w:sz w:val="28"/>
          <w:szCs w:val="28"/>
          <w:lang w:val="uk-UA"/>
        </w:rPr>
        <w:t>комісії з питань будівництва, архітектури, комунальної власності приватизації та підтримки підприємництва</w:t>
      </w:r>
    </w:p>
    <w:p w:rsidR="009A2670" w:rsidRDefault="00272495" w:rsidP="000C5CB4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9.Марія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Самохіна</w:t>
      </w:r>
      <w:proofErr w:type="spellEnd"/>
      <w:r w:rsidR="009A2670">
        <w:rPr>
          <w:rFonts w:ascii="Times New Roman" w:hAnsi="Times New Roman"/>
          <w:sz w:val="28"/>
          <w:szCs w:val="28"/>
          <w:lang w:val="uk-UA"/>
        </w:rPr>
        <w:tab/>
      </w:r>
      <w:r w:rsidR="009A2670">
        <w:rPr>
          <w:rFonts w:ascii="Times New Roman" w:hAnsi="Times New Roman"/>
          <w:sz w:val="28"/>
          <w:szCs w:val="28"/>
          <w:lang w:val="uk-UA"/>
        </w:rPr>
        <w:tab/>
        <w:t xml:space="preserve"> - голова комісії з питань бюджету, фінансів, податкової та тарифної політики</w:t>
      </w:r>
    </w:p>
    <w:p w:rsidR="009A2670" w:rsidRDefault="009A2670" w:rsidP="000C5CB4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10.Вікторія Андрущенко   - член комісії з питань бюджету, фінансів, податкової та тарифної політики</w:t>
      </w:r>
    </w:p>
    <w:p w:rsidR="009A2670" w:rsidRDefault="009A2670" w:rsidP="000C5CB4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Генн</w:t>
      </w:r>
      <w:r w:rsidR="00272495">
        <w:rPr>
          <w:rFonts w:ascii="Times New Roman" w:hAnsi="Times New Roman"/>
          <w:sz w:val="28"/>
          <w:szCs w:val="28"/>
          <w:lang w:val="uk-UA"/>
        </w:rPr>
        <w:t>адій Вагнер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- член</w:t>
      </w:r>
      <w:r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з питань бюджету, фінансів, податкової та тарифної політики</w:t>
      </w:r>
    </w:p>
    <w:p w:rsidR="009A2670" w:rsidRDefault="00272495" w:rsidP="000C5CB4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12.Олексій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Глушаков</w:t>
      </w:r>
      <w:proofErr w:type="spellEnd"/>
      <w:r w:rsidR="009A2670">
        <w:rPr>
          <w:rFonts w:ascii="Times New Roman" w:hAnsi="Times New Roman"/>
          <w:sz w:val="28"/>
          <w:szCs w:val="28"/>
          <w:lang w:val="uk-UA"/>
        </w:rPr>
        <w:tab/>
        <w:t>- член комісії з питань бюджету, фінансів, податкової та тарифної політики</w:t>
      </w:r>
    </w:p>
    <w:p w:rsidR="009A2670" w:rsidRDefault="00272495" w:rsidP="000C5CB4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="009A2670">
        <w:rPr>
          <w:rFonts w:ascii="Times New Roman" w:hAnsi="Times New Roman"/>
          <w:sz w:val="28"/>
          <w:szCs w:val="28"/>
          <w:lang w:val="uk-UA"/>
        </w:rPr>
        <w:tab/>
        <w:t xml:space="preserve"> - член</w:t>
      </w:r>
      <w:r w:rsidR="009A2670"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670">
        <w:rPr>
          <w:rFonts w:ascii="Times New Roman" w:hAnsi="Times New Roman"/>
          <w:sz w:val="28"/>
          <w:szCs w:val="28"/>
          <w:lang w:val="uk-UA"/>
        </w:rPr>
        <w:t>комісії з питань бюджету, фінансів, податкової та тарифної політики</w:t>
      </w:r>
    </w:p>
    <w:p w:rsidR="009A2670" w:rsidRDefault="00272495" w:rsidP="000C5CB4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Іван Михасик</w:t>
      </w:r>
      <w:r w:rsidR="009A2670">
        <w:rPr>
          <w:rFonts w:ascii="Times New Roman" w:hAnsi="Times New Roman"/>
          <w:sz w:val="28"/>
          <w:szCs w:val="28"/>
          <w:lang w:val="uk-UA"/>
        </w:rPr>
        <w:tab/>
        <w:t>- член</w:t>
      </w:r>
      <w:r w:rsidR="009A2670" w:rsidRPr="00863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670">
        <w:rPr>
          <w:rFonts w:ascii="Times New Roman" w:hAnsi="Times New Roman"/>
          <w:sz w:val="28"/>
          <w:szCs w:val="28"/>
          <w:lang w:val="uk-UA"/>
        </w:rPr>
        <w:t>комісії з питань бюджету, фінансів, податкової та тарифної політики</w:t>
      </w:r>
    </w:p>
    <w:p w:rsidR="009A2670" w:rsidRPr="004F382A" w:rsidRDefault="00272495" w:rsidP="000C5CB4">
      <w:pPr>
        <w:spacing w:after="0" w:line="240" w:lineRule="auto"/>
        <w:ind w:left="2835" w:hanging="2835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15.Володимир Погонець</w:t>
      </w:r>
      <w:r w:rsidR="009A2670">
        <w:rPr>
          <w:rFonts w:ascii="Times New Roman" w:hAnsi="Times New Roman"/>
          <w:sz w:val="28"/>
          <w:szCs w:val="28"/>
          <w:lang w:val="uk-UA"/>
        </w:rPr>
        <w:t xml:space="preserve"> - член</w:t>
      </w:r>
      <w:r w:rsidR="009A2670" w:rsidRPr="00183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670">
        <w:rPr>
          <w:rFonts w:ascii="Times New Roman" w:hAnsi="Times New Roman"/>
          <w:sz w:val="28"/>
          <w:szCs w:val="28"/>
          <w:lang w:val="uk-UA"/>
        </w:rPr>
        <w:t>комісії з питань бюджету, фінансів, податкової та тарифної політики</w:t>
      </w:r>
    </w:p>
    <w:p w:rsidR="009A2670" w:rsidRPr="004F382A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670" w:rsidRPr="004F382A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F382A">
        <w:rPr>
          <w:rFonts w:ascii="Times New Roman" w:hAnsi="Times New Roman"/>
          <w:b/>
          <w:sz w:val="28"/>
          <w:szCs w:val="28"/>
          <w:lang w:val="uk-UA" w:eastAsia="ru-RU"/>
        </w:rPr>
        <w:t>Запрошені та присутні на засіданні комісії</w:t>
      </w:r>
      <w:r w:rsidRPr="004F382A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9A2670" w:rsidRPr="004F382A" w:rsidRDefault="009A2670" w:rsidP="000C5CB4">
      <w:pPr>
        <w:spacing w:after="0" w:line="240" w:lineRule="auto"/>
        <w:ind w:left="3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A2670" w:rsidRPr="004F382A" w:rsidRDefault="009A2670" w:rsidP="000C5C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382A">
        <w:rPr>
          <w:rFonts w:ascii="Times New Roman" w:hAnsi="Times New Roman"/>
          <w:sz w:val="28"/>
          <w:szCs w:val="28"/>
          <w:lang w:val="uk-UA"/>
        </w:rPr>
        <w:t xml:space="preserve">Михайло </w:t>
      </w:r>
      <w:proofErr w:type="spellStart"/>
      <w:r w:rsidRPr="004F382A">
        <w:rPr>
          <w:rFonts w:ascii="Times New Roman" w:hAnsi="Times New Roman"/>
          <w:sz w:val="28"/>
          <w:szCs w:val="28"/>
          <w:lang w:val="uk-UA"/>
        </w:rPr>
        <w:t>Брожик</w:t>
      </w:r>
      <w:proofErr w:type="spellEnd"/>
      <w:r w:rsidRPr="004F382A">
        <w:rPr>
          <w:rFonts w:ascii="Times New Roman" w:hAnsi="Times New Roman"/>
          <w:sz w:val="28"/>
          <w:szCs w:val="28"/>
          <w:lang w:val="uk-UA"/>
        </w:rPr>
        <w:t>, депутат міської ради</w:t>
      </w:r>
    </w:p>
    <w:p w:rsidR="009A2670" w:rsidRDefault="009A2670" w:rsidP="000C5C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Олена Матросова, депутат міської ради</w:t>
      </w:r>
    </w:p>
    <w:p w:rsidR="009A2670" w:rsidRDefault="009A2670" w:rsidP="000C5C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Мисько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 депутат міської ради</w:t>
      </w:r>
    </w:p>
    <w:p w:rsidR="009A2670" w:rsidRDefault="009A2670" w:rsidP="000C5C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Олена Хоменко, секретар міської ради</w:t>
      </w:r>
    </w:p>
    <w:p w:rsidR="009A2670" w:rsidRPr="004F382A" w:rsidRDefault="009A2670" w:rsidP="000C5C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Валентина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Щукла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 депутат міської ради</w:t>
      </w:r>
    </w:p>
    <w:p w:rsidR="009A2670" w:rsidRPr="004F382A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4F382A" w:rsidRDefault="009A2670" w:rsidP="000C5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670" w:rsidRPr="004F382A" w:rsidRDefault="009A2670" w:rsidP="000C5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382A">
        <w:rPr>
          <w:rFonts w:ascii="Times New Roman" w:hAnsi="Times New Roman"/>
          <w:b/>
          <w:sz w:val="28"/>
          <w:szCs w:val="28"/>
          <w:lang w:val="uk-UA" w:eastAsia="ru-RU"/>
        </w:rPr>
        <w:t xml:space="preserve">П О Р Я Д О К   Д Е Н </w:t>
      </w:r>
      <w:proofErr w:type="spellStart"/>
      <w:r w:rsidRPr="004F382A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4F382A">
        <w:rPr>
          <w:rFonts w:ascii="Times New Roman" w:hAnsi="Times New Roman"/>
          <w:b/>
          <w:sz w:val="28"/>
          <w:szCs w:val="28"/>
          <w:lang w:val="uk-UA" w:eastAsia="ru-RU"/>
        </w:rPr>
        <w:t xml:space="preserve"> И Й</w:t>
      </w:r>
    </w:p>
    <w:p w:rsidR="009A2670" w:rsidRPr="004F382A" w:rsidRDefault="009A2670" w:rsidP="000C5CB4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4F382A" w:rsidRDefault="009A2670" w:rsidP="000C5CB4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Про розгляд питання </w:t>
      </w:r>
      <w:r>
        <w:rPr>
          <w:rFonts w:ascii="Times New Roman" w:hAnsi="Times New Roman"/>
          <w:sz w:val="28"/>
          <w:szCs w:val="28"/>
          <w:lang w:val="uk-UA" w:eastAsia="ru-RU"/>
        </w:rPr>
        <w:t>про одноразове відхилення від Р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егламенту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VІІ скликання щодо додаткового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включення  до порядку денного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сімдесятої (позачергової) 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сесії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питання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до рішення шістдесят восьмої сесії </w:t>
      </w:r>
      <w:proofErr w:type="spellStart"/>
      <w:r w:rsidRPr="00647065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="003D68D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VI скликання 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647065">
        <w:rPr>
          <w:rFonts w:ascii="Times New Roman" w:hAnsi="Times New Roman"/>
          <w:sz w:val="28"/>
          <w:szCs w:val="28"/>
          <w:lang w:val="uk-UA" w:eastAsia="ru-RU"/>
        </w:rPr>
        <w:t>Нетішина</w:t>
      </w:r>
      <w:proofErr w:type="spellEnd"/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та пропорції її розподілу»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2670" w:rsidRPr="00647065" w:rsidRDefault="009A2670" w:rsidP="000C5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7065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9A2670" w:rsidRDefault="009A2670" w:rsidP="000C5CB4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4706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Сергія </w:t>
      </w:r>
      <w:proofErr w:type="spellStart"/>
      <w:r w:rsidRPr="00647065">
        <w:rPr>
          <w:rFonts w:ascii="Times New Roman" w:hAnsi="Times New Roman"/>
          <w:b/>
          <w:sz w:val="28"/>
          <w:szCs w:val="28"/>
          <w:lang w:val="uk-UA" w:eastAsia="ru-RU"/>
        </w:rPr>
        <w:t>Калабського</w:t>
      </w:r>
      <w:proofErr w:type="spellEnd"/>
      <w:r w:rsidRPr="00647065">
        <w:rPr>
          <w:rFonts w:ascii="Times New Roman" w:hAnsi="Times New Roman"/>
          <w:b/>
          <w:sz w:val="28"/>
          <w:szCs w:val="28"/>
          <w:lang w:val="uk-UA" w:eastAsia="ru-RU"/>
        </w:rPr>
        <w:t xml:space="preserve">, голову постійної комісії </w:t>
      </w:r>
      <w:proofErr w:type="spellStart"/>
      <w:r w:rsidRPr="00647065">
        <w:rPr>
          <w:rFonts w:ascii="Times New Roman" w:hAnsi="Times New Roman"/>
          <w:b/>
          <w:sz w:val="28"/>
          <w:szCs w:val="28"/>
          <w:lang w:val="uk-UA" w:eastAsia="ru-RU"/>
        </w:rPr>
        <w:t>Нетішинської</w:t>
      </w:r>
      <w:proofErr w:type="spellEnd"/>
      <w:r w:rsidRPr="00647065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ради з питань депутатської діяльності, етики, регламенту, законності та правопорядку, </w:t>
      </w:r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який запропонував розпочати засідання комісії та розглянути питання </w:t>
      </w:r>
      <w:r>
        <w:rPr>
          <w:rFonts w:ascii="Times New Roman" w:hAnsi="Times New Roman"/>
          <w:sz w:val="28"/>
          <w:szCs w:val="28"/>
          <w:lang w:val="uk-UA" w:eastAsia="ru-RU"/>
        </w:rPr>
        <w:t>про одноразове відхилення від Р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егламенту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VІІ скликання щодо додаткового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включення  до порядку денного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сімдесятої (позачергової) 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сесії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питання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до рішення шістдесят восьмої сесії </w:t>
      </w:r>
      <w:proofErr w:type="spellStart"/>
      <w:r w:rsidRPr="00647065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 VI скликання 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647065">
        <w:rPr>
          <w:rFonts w:ascii="Times New Roman" w:hAnsi="Times New Roman"/>
          <w:sz w:val="28"/>
          <w:szCs w:val="28"/>
          <w:lang w:val="uk-UA" w:eastAsia="ru-RU"/>
        </w:rPr>
        <w:t>Нетішина</w:t>
      </w:r>
      <w:proofErr w:type="spellEnd"/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та пропорції її розподілу»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РЕЗУЛЬТАТИ ГОЛОСУВАННЯ: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п’ятнадцять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sz w:val="28"/>
          <w:szCs w:val="28"/>
          <w:lang w:val="uk-UA" w:eastAsia="ru-RU"/>
        </w:rPr>
        <w:t>Проти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  <w:t>– немає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Утримались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>немає</w:t>
      </w:r>
    </w:p>
    <w:p w:rsidR="009A2670" w:rsidRPr="006F7539" w:rsidRDefault="009A2670" w:rsidP="000C5CB4">
      <w:pPr>
        <w:widowControl w:val="0"/>
        <w:autoSpaceDE w:val="0"/>
        <w:autoSpaceDN w:val="0"/>
        <w:adjustRightInd w:val="0"/>
        <w:spacing w:after="0" w:line="240" w:lineRule="auto"/>
        <w:ind w:left="1985" w:right="6" w:hanging="19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ВИРІШИЛИ: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Підтримати </w:t>
      </w:r>
      <w:r>
        <w:rPr>
          <w:rFonts w:ascii="Times New Roman" w:hAnsi="Times New Roman"/>
          <w:sz w:val="28"/>
          <w:szCs w:val="28"/>
          <w:lang w:val="uk-UA" w:eastAsia="ru-RU"/>
        </w:rPr>
        <w:t>про одноразове відхилення від Р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егламенту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VІІ скликання щодо додаткового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включення  до порядку денного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сімдесятої (позачергової) 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сесії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питання</w:t>
      </w:r>
      <w:r w:rsidRPr="004F38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до рішення шістдесят восьмої сесії </w:t>
      </w:r>
      <w:proofErr w:type="spellStart"/>
      <w:r w:rsidRPr="00647065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 VI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647065">
        <w:rPr>
          <w:rFonts w:ascii="Times New Roman" w:hAnsi="Times New Roman"/>
          <w:sz w:val="28"/>
          <w:szCs w:val="28"/>
          <w:lang w:val="uk-UA" w:eastAsia="ru-RU"/>
        </w:rPr>
        <w:t>Нетішина</w:t>
      </w:r>
      <w:proofErr w:type="spellEnd"/>
      <w:r w:rsidRPr="00647065">
        <w:rPr>
          <w:rFonts w:ascii="Times New Roman" w:hAnsi="Times New Roman"/>
          <w:sz w:val="28"/>
          <w:szCs w:val="28"/>
          <w:lang w:val="uk-UA" w:eastAsia="ru-RU"/>
        </w:rPr>
        <w:t xml:space="preserve"> та пропорції її розподілу»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 винести його на розгляд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сімдесятої (позачергової)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>сесії міської ради.</w:t>
      </w:r>
    </w:p>
    <w:p w:rsidR="009A2670" w:rsidRDefault="009A2670" w:rsidP="000C5C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Default="009A2670" w:rsidP="000C5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9A2670" w:rsidRPr="00081BA4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Олену Хоменко, секретаря міської ради,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яка сказала, що КП НМР «Торговий центр»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над</w:t>
      </w:r>
      <w:r>
        <w:rPr>
          <w:rFonts w:ascii="Times New Roman" w:hAnsi="Times New Roman"/>
          <w:sz w:val="28"/>
          <w:szCs w:val="28"/>
          <w:lang w:val="uk-UA" w:eastAsia="ru-RU"/>
        </w:rPr>
        <w:t>ісл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 xml:space="preserve">ав листа на основі якого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був розроблений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з двох питань: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«Про звільнення від сплати орендної плати на період впровадженого карантину» та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шістдесят восьмої сесії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152D">
        <w:rPr>
          <w:rFonts w:ascii="Times New Roman" w:hAnsi="Times New Roman"/>
          <w:sz w:val="28"/>
          <w:szCs w:val="28"/>
        </w:rPr>
        <w:t>VI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скликання 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та пропорції її розподілу».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скільки, окрім КП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 xml:space="preserve">«Торгового центру»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орендодавцями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інші комунальні підприємства,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установи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заклади, де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є орендарі, і які вже написали заяви про припинення діяльності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пропонується в ці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рішень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зміни і доповнення, які стосуються усіх орендодавців комунального майна.</w:t>
      </w:r>
    </w:p>
    <w:p w:rsidR="009A2670" w:rsidRDefault="009A2670" w:rsidP="000C5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ВИСТУПИЛИ:</w:t>
      </w:r>
    </w:p>
    <w:p w:rsidR="009A2670" w:rsidRPr="003312D1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1BA4">
        <w:rPr>
          <w:rFonts w:ascii="Times New Roman" w:hAnsi="Times New Roman"/>
          <w:b/>
          <w:sz w:val="28"/>
          <w:szCs w:val="28"/>
          <w:lang w:val="uk-UA"/>
        </w:rPr>
        <w:t xml:space="preserve">Зіновій </w:t>
      </w:r>
      <w:proofErr w:type="spellStart"/>
      <w:r w:rsidRPr="00081BA4">
        <w:rPr>
          <w:rFonts w:ascii="Times New Roman" w:hAnsi="Times New Roman"/>
          <w:b/>
          <w:sz w:val="28"/>
          <w:szCs w:val="28"/>
          <w:lang w:val="uk-UA"/>
        </w:rPr>
        <w:t>Айбін</w:t>
      </w:r>
      <w:proofErr w:type="spellEnd"/>
      <w:r w:rsidRPr="00081BA4">
        <w:rPr>
          <w:rFonts w:ascii="Times New Roman" w:hAnsi="Times New Roman"/>
          <w:b/>
          <w:sz w:val="28"/>
          <w:szCs w:val="28"/>
          <w:lang w:val="uk-UA"/>
        </w:rPr>
        <w:t>, заступник голови комісії з питань будівництва, архітектури, комунальної власності приватизації та підтримки підприємництва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3312D1">
        <w:rPr>
          <w:rFonts w:ascii="Times New Roman" w:hAnsi="Times New Roman"/>
          <w:sz w:val="28"/>
          <w:szCs w:val="28"/>
          <w:lang w:val="uk-UA"/>
        </w:rPr>
        <w:t>який додав, якщо «закривати» всіх, то не потрібно робити винятки.</w:t>
      </w:r>
    </w:p>
    <w:p w:rsidR="009A2670" w:rsidRPr="00081BA4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Олена Хоменко, секретар міської ради,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яка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запитала чи необхідно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рішення також вносити КП НМР «ЖКО».</w:t>
      </w:r>
    </w:p>
    <w:p w:rsidR="009A2670" w:rsidRPr="00081BA4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BA4">
        <w:rPr>
          <w:rFonts w:ascii="Times New Roman" w:hAnsi="Times New Roman"/>
          <w:b/>
          <w:sz w:val="28"/>
          <w:szCs w:val="28"/>
          <w:lang w:val="uk-UA" w:eastAsia="ru-RU"/>
        </w:rPr>
        <w:t xml:space="preserve">Роман Кузів, голова комісії з питань будівництва, архітектури, комунальної власності приватизації та підтримки підприємництва,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який висловив думку, що не потрібно в рішенні перераховувати підприємства і установи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2670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Михайло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Брожик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директор КП НМР «Торговий центр», депутат міської ради,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>який сказав, що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 xml:space="preserve">також необхідно </w:t>
      </w:r>
      <w:proofErr w:type="spellStart"/>
      <w:r w:rsidRPr="00081BA4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081BA4">
        <w:rPr>
          <w:rFonts w:ascii="Times New Roman" w:hAnsi="Times New Roman"/>
          <w:sz w:val="28"/>
          <w:szCs w:val="28"/>
          <w:lang w:val="uk-UA" w:eastAsia="ru-RU"/>
        </w:rPr>
        <w:t xml:space="preserve"> зміни, що стосується термінів. Є пропозиція зазначити «на період з 01 лютого», оскільки орендна плата вноситься з відстрочкою на місяць. На сьогодні необхідно сплатити за лютий місяць.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Також необхідно призупинити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проплати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терміном в три місяці, а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не на час карантину. Кошти, які залишаться хоча б частково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перекриють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витрати. </w:t>
      </w:r>
    </w:p>
    <w:p w:rsidR="009A2670" w:rsidRPr="00DA3007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3007">
        <w:rPr>
          <w:rFonts w:ascii="Times New Roman" w:hAnsi="Times New Roman"/>
          <w:b/>
          <w:sz w:val="28"/>
          <w:szCs w:val="28"/>
          <w:lang w:val="uk-UA" w:eastAsia="ru-RU"/>
        </w:rPr>
        <w:t xml:space="preserve">Марія </w:t>
      </w:r>
      <w:proofErr w:type="spellStart"/>
      <w:r w:rsidRPr="00DA3007">
        <w:rPr>
          <w:rFonts w:ascii="Times New Roman" w:hAnsi="Times New Roman"/>
          <w:b/>
          <w:sz w:val="28"/>
          <w:szCs w:val="28"/>
          <w:lang w:val="uk-UA" w:eastAsia="ru-RU"/>
        </w:rPr>
        <w:t>Самохіна</w:t>
      </w:r>
      <w:proofErr w:type="spellEnd"/>
      <w:r w:rsidRPr="00DA3007">
        <w:rPr>
          <w:rFonts w:ascii="Times New Roman" w:hAnsi="Times New Roman"/>
          <w:b/>
          <w:sz w:val="28"/>
          <w:szCs w:val="28"/>
          <w:lang w:val="uk-UA" w:eastAsia="ru-RU"/>
        </w:rPr>
        <w:t>, голова комісії</w:t>
      </w:r>
      <w:r w:rsidRPr="00DA3007">
        <w:rPr>
          <w:rFonts w:ascii="Times New Roman" w:hAnsi="Times New Roman"/>
          <w:b/>
          <w:sz w:val="28"/>
          <w:szCs w:val="28"/>
          <w:lang w:val="uk-UA"/>
        </w:rPr>
        <w:t xml:space="preserve"> з питань бюджету, фінансів, податкової та тарифної політики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A3007">
        <w:rPr>
          <w:rFonts w:ascii="Times New Roman" w:hAnsi="Times New Roman"/>
          <w:sz w:val="28"/>
          <w:szCs w:val="28"/>
          <w:lang w:val="uk-UA"/>
        </w:rPr>
        <w:t>яка сказала, що карантинні заходи введені  з 12 березня, чим керуватися, щоб прописати з 01 лютого.</w:t>
      </w:r>
    </w:p>
    <w:p w:rsidR="009A2670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Михайло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Брожик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директор КП НМР «Торговий центр», депутат міської ради,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>який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пояснив, що таке право має міська рада – брати 30 % чи залишати підприємству. Одномісячним звільненням від сплати ситуацію не змінити. Щоб заплатити за лютий необхідно щоб сплата була в березні. Було прораховано, що промислова група товарів це 70 % від доходів. Сплачувати необхідно в межах 180 тис. грн. При надані пільги це буде сплата перші два місяці 80 тис. грн, а третій - 30 тис. грн.</w:t>
      </w:r>
    </w:p>
    <w:p w:rsidR="009A2670" w:rsidRPr="00562360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Олена Хоменко, секретар міської ради,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яка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запропонувала прописати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562360">
        <w:rPr>
          <w:rFonts w:ascii="Times New Roman" w:hAnsi="Times New Roman"/>
          <w:sz w:val="28"/>
          <w:szCs w:val="28"/>
          <w:lang w:val="uk-UA"/>
        </w:rPr>
        <w:t xml:space="preserve">у разі коли орендодавцем майна, яке перебуває на балансі                              комунальних підприємств </w:t>
      </w:r>
      <w:proofErr w:type="spellStart"/>
      <w:r w:rsidRPr="00562360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562360">
        <w:rPr>
          <w:rFonts w:ascii="Times New Roman" w:hAnsi="Times New Roman"/>
          <w:sz w:val="28"/>
          <w:szCs w:val="28"/>
          <w:lang w:val="uk-UA"/>
        </w:rPr>
        <w:t xml:space="preserve"> міської ради, комунальних закладів та комунальних установ, є Фонд комунального майна міста </w:t>
      </w:r>
      <w:proofErr w:type="spellStart"/>
      <w:r w:rsidRPr="00562360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562360">
        <w:rPr>
          <w:rFonts w:ascii="Times New Roman" w:hAnsi="Times New Roman"/>
          <w:sz w:val="28"/>
          <w:szCs w:val="28"/>
          <w:lang w:val="uk-UA"/>
        </w:rPr>
        <w:t xml:space="preserve"> (площа майна більше 200 </w:t>
      </w:r>
      <w:proofErr w:type="spellStart"/>
      <w:r w:rsidRPr="00562360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62360">
        <w:rPr>
          <w:rFonts w:ascii="Times New Roman" w:hAnsi="Times New Roman"/>
          <w:sz w:val="28"/>
          <w:szCs w:val="28"/>
          <w:lang w:val="uk-UA"/>
        </w:rPr>
        <w:t>.), орендна плата розподіляється 100 % для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», а також « </w:t>
      </w:r>
      <w:r w:rsidRPr="00562360">
        <w:rPr>
          <w:rFonts w:ascii="Times New Roman" w:hAnsi="Times New Roman"/>
          <w:sz w:val="28"/>
          <w:szCs w:val="28"/>
          <w:lang w:val="uk-UA"/>
        </w:rPr>
        <w:t xml:space="preserve">у разі коли орендодавцем майна є комунальні підприємства </w:t>
      </w:r>
      <w:proofErr w:type="spellStart"/>
      <w:r w:rsidRPr="00562360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562360">
        <w:rPr>
          <w:rFonts w:ascii="Times New Roman" w:hAnsi="Times New Roman"/>
          <w:sz w:val="28"/>
          <w:szCs w:val="28"/>
          <w:lang w:val="uk-UA"/>
        </w:rPr>
        <w:t xml:space="preserve"> міської ради, комунальні заклади та комунальні установи, орендна плата розподіляється 100 % для підприємства, закладу та установи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62360">
        <w:rPr>
          <w:rFonts w:ascii="Times New Roman" w:hAnsi="Times New Roman"/>
          <w:sz w:val="28"/>
          <w:szCs w:val="28"/>
          <w:lang w:val="uk-UA"/>
        </w:rPr>
        <w:t>.</w:t>
      </w:r>
    </w:p>
    <w:p w:rsidR="009A2670" w:rsidRPr="00562360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0AA5">
        <w:rPr>
          <w:rFonts w:ascii="Times New Roman" w:hAnsi="Times New Roman"/>
          <w:sz w:val="28"/>
          <w:szCs w:val="28"/>
          <w:u w:val="single"/>
          <w:lang w:val="uk-UA"/>
        </w:rPr>
        <w:t xml:space="preserve">Присутні обговорили </w:t>
      </w:r>
      <w:proofErr w:type="spellStart"/>
      <w:r w:rsidRPr="00950AA5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Були проведені телефонні розмови з керівниками комунальних підприємств, закладів, установ. </w:t>
      </w:r>
    </w:p>
    <w:p w:rsidR="009A2670" w:rsidRDefault="009A2670" w:rsidP="000C5CB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Олена Матросова, депутат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яка сказала, що у зв’язку з ситуацією потрібно накласти мораторій на великі капітальні видатки і заборонити укладання договорів по капітальних видатках.</w:t>
      </w:r>
    </w:p>
    <w:p w:rsidR="009A2670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3007">
        <w:rPr>
          <w:rFonts w:ascii="Times New Roman" w:hAnsi="Times New Roman"/>
          <w:b/>
          <w:sz w:val="28"/>
          <w:szCs w:val="28"/>
          <w:lang w:val="uk-UA" w:eastAsia="ru-RU"/>
        </w:rPr>
        <w:t xml:space="preserve">Марія </w:t>
      </w:r>
      <w:proofErr w:type="spellStart"/>
      <w:r w:rsidRPr="00DA3007">
        <w:rPr>
          <w:rFonts w:ascii="Times New Roman" w:hAnsi="Times New Roman"/>
          <w:b/>
          <w:sz w:val="28"/>
          <w:szCs w:val="28"/>
          <w:lang w:val="uk-UA" w:eastAsia="ru-RU"/>
        </w:rPr>
        <w:t>Самохіна</w:t>
      </w:r>
      <w:proofErr w:type="spellEnd"/>
      <w:r w:rsidRPr="00DA3007">
        <w:rPr>
          <w:rFonts w:ascii="Times New Roman" w:hAnsi="Times New Roman"/>
          <w:b/>
          <w:sz w:val="28"/>
          <w:szCs w:val="28"/>
          <w:lang w:val="uk-UA" w:eastAsia="ru-RU"/>
        </w:rPr>
        <w:t>, голова комісії</w:t>
      </w:r>
      <w:r w:rsidRPr="00DA3007">
        <w:rPr>
          <w:rFonts w:ascii="Times New Roman" w:hAnsi="Times New Roman"/>
          <w:b/>
          <w:sz w:val="28"/>
          <w:szCs w:val="28"/>
          <w:lang w:val="uk-UA"/>
        </w:rPr>
        <w:t xml:space="preserve"> з питань бюджету, фінансів, податкової та тарифної політики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A3007">
        <w:rPr>
          <w:rFonts w:ascii="Times New Roman" w:hAnsi="Times New Roman"/>
          <w:sz w:val="28"/>
          <w:szCs w:val="28"/>
          <w:lang w:val="uk-UA"/>
        </w:rPr>
        <w:t>яка</w:t>
      </w:r>
      <w:r>
        <w:rPr>
          <w:rFonts w:ascii="Times New Roman" w:hAnsi="Times New Roman"/>
          <w:sz w:val="28"/>
          <w:szCs w:val="28"/>
          <w:lang w:val="uk-UA"/>
        </w:rPr>
        <w:t xml:space="preserve"> пояснила, якщо будуть відсутні кошти, то ніхто не буде їх направляти на капітальні видатки.</w:t>
      </w:r>
    </w:p>
    <w:p w:rsidR="009A2670" w:rsidRDefault="009A2670" w:rsidP="000C5CB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Олена Хоменко, секретар міської ради, </w:t>
      </w:r>
      <w:r w:rsidRPr="00081BA4">
        <w:rPr>
          <w:rFonts w:ascii="Times New Roman" w:hAnsi="Times New Roman"/>
          <w:sz w:val="28"/>
          <w:szCs w:val="28"/>
          <w:lang w:val="uk-UA" w:eastAsia="ru-RU"/>
        </w:rPr>
        <w:t>яка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додала, що є розпорядження КМ щодо мораторію на всі капітальні видатки. </w:t>
      </w:r>
    </w:p>
    <w:p w:rsidR="009A2670" w:rsidRPr="003312D1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539">
        <w:rPr>
          <w:rFonts w:ascii="Times New Roman" w:hAnsi="Times New Roman"/>
          <w:b/>
          <w:sz w:val="28"/>
          <w:szCs w:val="28"/>
          <w:lang w:val="uk-UA"/>
        </w:rPr>
        <w:t>Роман Кузів, голова комісії з питань будівництва, архітектури, комунальної власності приватизації та підтримки підприємництва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який зауважив, що ситуація дійсно складна, багато людей втратили засоби для існування, підприємці закриваються, кошти не надходять. Можливо необхідно обговорити що можна зробити для покращення.</w:t>
      </w:r>
    </w:p>
    <w:p w:rsidR="009A2670" w:rsidRPr="003312D1" w:rsidRDefault="009A2670" w:rsidP="000C5C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312D1">
        <w:rPr>
          <w:rFonts w:ascii="Times New Roman" w:hAnsi="Times New Roman"/>
          <w:sz w:val="28"/>
          <w:szCs w:val="28"/>
          <w:u w:val="single"/>
          <w:lang w:val="uk-UA"/>
        </w:rPr>
        <w:t>Присутні обговорили ситуацію.</w:t>
      </w:r>
    </w:p>
    <w:p w:rsidR="009A2670" w:rsidRPr="00272495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0FA9"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Олена Хоменко, секретар міської ради, </w:t>
      </w:r>
      <w:r w:rsidRPr="009C0FA9">
        <w:rPr>
          <w:rFonts w:ascii="Times New Roman" w:hAnsi="Times New Roman"/>
          <w:sz w:val="28"/>
          <w:szCs w:val="28"/>
          <w:lang w:val="uk-UA" w:eastAsia="ru-RU"/>
        </w:rPr>
        <w:t>яка</w:t>
      </w:r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0FA9">
        <w:rPr>
          <w:rFonts w:ascii="Times New Roman" w:hAnsi="Times New Roman"/>
          <w:sz w:val="28"/>
          <w:szCs w:val="28"/>
          <w:lang w:val="uk-UA"/>
        </w:rPr>
        <w:t xml:space="preserve">узагальнила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доповнення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звільнення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сплати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орендної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плати на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впровадженого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карантину</w:t>
      </w:r>
      <w:r w:rsidRPr="00272495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а саме</w:t>
      </w:r>
      <w:r w:rsidRPr="00272495">
        <w:rPr>
          <w:rFonts w:ascii="Times New Roman" w:hAnsi="Times New Roman"/>
          <w:sz w:val="28"/>
          <w:szCs w:val="28"/>
          <w:lang w:val="ru-RU"/>
        </w:rPr>
        <w:t>:</w:t>
      </w:r>
    </w:p>
    <w:p w:rsidR="009A2670" w:rsidRPr="00272495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2495">
        <w:rPr>
          <w:rFonts w:ascii="Times New Roman" w:hAnsi="Times New Roman"/>
          <w:sz w:val="28"/>
          <w:szCs w:val="28"/>
          <w:lang w:val="ru-RU"/>
        </w:rPr>
        <w:lastRenderedPageBreak/>
        <w:t xml:space="preserve">- преамбулу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слів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«з метою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листа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72495">
        <w:rPr>
          <w:rFonts w:ascii="Times New Roman" w:hAnsi="Times New Roman"/>
          <w:sz w:val="28"/>
          <w:szCs w:val="28"/>
          <w:lang w:val="ru-RU"/>
        </w:rPr>
        <w:t>КП НМР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Торговий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центр»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2020 року № 60» 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доповнити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словами «та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підтримані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спільному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постійних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комісій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з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депутатської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етики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регламенту,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законності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правопорядку, з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бюджету,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тарифної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з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архітектури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приватизації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підприємництва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272495">
        <w:rPr>
          <w:rFonts w:ascii="Times New Roman" w:hAnsi="Times New Roman"/>
          <w:sz w:val="28"/>
          <w:szCs w:val="28"/>
          <w:lang w:val="ru-RU"/>
        </w:rPr>
        <w:t xml:space="preserve">20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2020 року»;</w:t>
      </w:r>
    </w:p>
    <w:p w:rsidR="009A2670" w:rsidRPr="00272495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2495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пункті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слова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орендарів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КП НМР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Торговий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72495">
        <w:rPr>
          <w:rFonts w:ascii="Times New Roman" w:hAnsi="Times New Roman"/>
          <w:sz w:val="28"/>
          <w:szCs w:val="28"/>
          <w:lang w:val="ru-RU"/>
        </w:rPr>
        <w:t xml:space="preserve">центр» 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proofErr w:type="gramEnd"/>
      <w:r w:rsidRPr="00272495">
        <w:rPr>
          <w:rFonts w:ascii="Times New Roman" w:hAnsi="Times New Roman"/>
          <w:sz w:val="28"/>
          <w:szCs w:val="28"/>
          <w:lang w:val="ru-RU"/>
        </w:rPr>
        <w:t xml:space="preserve"> словами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орендарів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>»;</w:t>
      </w:r>
    </w:p>
    <w:p w:rsidR="009A2670" w:rsidRPr="009C0FA9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495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пункті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2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слова «Директору КП НМР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Торговий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центр»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Михайлу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Брожику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словами: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надають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оренди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майна».</w:t>
      </w:r>
    </w:p>
    <w:p w:rsidR="009A2670" w:rsidRPr="00272495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0FA9">
        <w:rPr>
          <w:rFonts w:ascii="Times New Roman" w:hAnsi="Times New Roman"/>
          <w:sz w:val="28"/>
          <w:szCs w:val="28"/>
          <w:lang w:val="uk-UA"/>
        </w:rPr>
        <w:tab/>
        <w:t xml:space="preserve">Також </w:t>
      </w:r>
      <w:r>
        <w:rPr>
          <w:rFonts w:ascii="Times New Roman" w:hAnsi="Times New Roman"/>
          <w:sz w:val="28"/>
          <w:szCs w:val="28"/>
          <w:lang w:val="uk-UA"/>
        </w:rPr>
        <w:t>узагальнила з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міни та доповнення до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рішення шістдесят восьмої сесії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9C0FA9">
        <w:rPr>
          <w:rFonts w:ascii="Times New Roman" w:hAnsi="Times New Roman"/>
          <w:sz w:val="28"/>
          <w:szCs w:val="28"/>
        </w:rPr>
        <w:t>VI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скликання 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та пропорції її розподілу</w:t>
      </w:r>
      <w:r w:rsidRPr="0027249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зокрема</w:t>
      </w:r>
      <w:r w:rsidRPr="00272495">
        <w:rPr>
          <w:rFonts w:ascii="Times New Roman" w:hAnsi="Times New Roman"/>
          <w:sz w:val="28"/>
          <w:szCs w:val="28"/>
          <w:lang w:val="uk-UA"/>
        </w:rPr>
        <w:t>:</w:t>
      </w:r>
    </w:p>
    <w:p w:rsidR="009A2670" w:rsidRPr="00272495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2495">
        <w:rPr>
          <w:rFonts w:ascii="Times New Roman" w:hAnsi="Times New Roman"/>
          <w:sz w:val="28"/>
          <w:szCs w:val="28"/>
          <w:lang w:val="uk-UA"/>
        </w:rPr>
        <w:t xml:space="preserve">- преамбулу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рішення після слів «з метою розгляду листа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КП НМР «Торговий центр» від 19 березня 2020 року № 60»  доповнити словами «та враховуючи пропозиції, підтримані на спільному засіданні постійних комісій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міської ради з питань депутатської діяльності, етики, регламенту, законності та правопорядку, з питань бюджету, фінансів, податкової та тарифної політики та з питань будівництва, архітектури, комунальної власності,  приватизації та підтримки підприємництва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272495">
        <w:rPr>
          <w:rFonts w:ascii="Times New Roman" w:hAnsi="Times New Roman"/>
          <w:sz w:val="28"/>
          <w:szCs w:val="28"/>
          <w:lang w:val="uk-UA"/>
        </w:rPr>
        <w:t>20 березня 2020 року»;</w:t>
      </w:r>
    </w:p>
    <w:p w:rsidR="009A2670" w:rsidRPr="00272495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72495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пункті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слова «з 01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2020 року до 30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квітня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2020 </w:t>
      </w:r>
      <w:proofErr w:type="gramStart"/>
      <w:r w:rsidRPr="00272495">
        <w:rPr>
          <w:rFonts w:ascii="Times New Roman" w:hAnsi="Times New Roman"/>
          <w:sz w:val="28"/>
          <w:szCs w:val="28"/>
          <w:lang w:val="ru-RU"/>
        </w:rPr>
        <w:t xml:space="preserve">року» 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proofErr w:type="gramEnd"/>
      <w:r w:rsidRPr="00272495">
        <w:rPr>
          <w:rFonts w:ascii="Times New Roman" w:hAnsi="Times New Roman"/>
          <w:sz w:val="28"/>
          <w:szCs w:val="28"/>
          <w:lang w:val="ru-RU"/>
        </w:rPr>
        <w:t xml:space="preserve"> словами «з 01 лютого 2020 року до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72495">
        <w:rPr>
          <w:rFonts w:ascii="Times New Roman" w:hAnsi="Times New Roman"/>
          <w:sz w:val="28"/>
          <w:szCs w:val="28"/>
          <w:lang w:val="ru-RU"/>
        </w:rPr>
        <w:t xml:space="preserve">30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квітня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2020 року»;</w:t>
      </w:r>
    </w:p>
    <w:p w:rsidR="009A2670" w:rsidRPr="00272495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72495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підпункті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1.2. пункту 2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слова «на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балансі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КП НМР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Торговий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центр»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словами: «на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балансі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>»;</w:t>
      </w:r>
    </w:p>
    <w:p w:rsidR="009A2670" w:rsidRPr="00272495" w:rsidRDefault="009A2670" w:rsidP="000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72495">
        <w:rPr>
          <w:rFonts w:ascii="Times New Roman" w:hAnsi="Times New Roman"/>
          <w:sz w:val="28"/>
          <w:szCs w:val="28"/>
          <w:lang w:val="ru-RU"/>
        </w:rPr>
        <w:t xml:space="preserve">- у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підпункті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1.3. пункту 2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 слова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72495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272495">
        <w:rPr>
          <w:rFonts w:ascii="Times New Roman" w:hAnsi="Times New Roman"/>
          <w:sz w:val="28"/>
          <w:szCs w:val="28"/>
          <w:lang w:val="ru-RU"/>
        </w:rPr>
        <w:t>КП НМР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Торговий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центр»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словами: «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ради,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заклади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72495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Pr="00272495">
        <w:rPr>
          <w:rFonts w:ascii="Times New Roman" w:hAnsi="Times New Roman"/>
          <w:sz w:val="28"/>
          <w:szCs w:val="28"/>
          <w:lang w:val="ru-RU"/>
        </w:rPr>
        <w:t xml:space="preserve"> установи».</w:t>
      </w:r>
    </w:p>
    <w:p w:rsidR="009A2670" w:rsidRPr="009C0FA9" w:rsidRDefault="009A2670" w:rsidP="000C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9A2670" w:rsidRPr="006F7539" w:rsidRDefault="009A2670" w:rsidP="000C5CB4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Сергія </w:t>
      </w:r>
      <w:proofErr w:type="spellStart"/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Калабськ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ого</w:t>
      </w:r>
      <w:proofErr w:type="spellEnd"/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, голов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 xml:space="preserve"> постійної комісії </w:t>
      </w:r>
      <w:proofErr w:type="spellStart"/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Нетішинської</w:t>
      </w:r>
      <w:proofErr w:type="spellEnd"/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ради з питань депутатської діяльності, етики, регламенту, законності та </w:t>
      </w: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правопорядку,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>який</w:t>
      </w: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запропонував </w:t>
      </w:r>
      <w:r w:rsidRPr="003312D1">
        <w:rPr>
          <w:rFonts w:ascii="Times New Roman" w:hAnsi="Times New Roman"/>
          <w:sz w:val="28"/>
          <w:szCs w:val="28"/>
          <w:lang w:val="uk-UA" w:eastAsia="ru-RU"/>
        </w:rPr>
        <w:t xml:space="preserve">підтримати </w:t>
      </w:r>
      <w:proofErr w:type="spellStart"/>
      <w:r w:rsidRPr="003312D1">
        <w:rPr>
          <w:rFonts w:ascii="Times New Roman" w:hAnsi="Times New Roman"/>
          <w:sz w:val="28"/>
          <w:szCs w:val="28"/>
          <w:lang w:val="uk-UA" w:eastAsia="ru-RU"/>
        </w:rPr>
        <w:t>проєкт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рішень міської ради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«Про звільнення від сплати орендної плати на період впровадженого карантину» та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шістдесят восьмої сесії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152D">
        <w:rPr>
          <w:rFonts w:ascii="Times New Roman" w:hAnsi="Times New Roman"/>
          <w:sz w:val="28"/>
          <w:szCs w:val="28"/>
        </w:rPr>
        <w:t>VI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скликання 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та пропорції її розподілу»</w:t>
      </w:r>
      <w:r>
        <w:rPr>
          <w:rFonts w:ascii="Times New Roman" w:hAnsi="Times New Roman"/>
          <w:sz w:val="28"/>
          <w:szCs w:val="28"/>
          <w:lang w:val="uk-UA"/>
        </w:rPr>
        <w:t xml:space="preserve"> з запропонованими змінами   та доповненнями.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>РЕЗУЛЬТАТИ ГОЛОСУВАННЯ: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п’ятнадцять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A2670" w:rsidRPr="006F7539" w:rsidRDefault="009A2670" w:rsidP="000C5C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sz w:val="28"/>
          <w:szCs w:val="28"/>
          <w:lang w:val="uk-UA" w:eastAsia="ru-RU"/>
        </w:rPr>
        <w:t>Проти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  <w:t>– немає</w:t>
      </w:r>
    </w:p>
    <w:p w:rsidR="009A2670" w:rsidRPr="006F7539" w:rsidRDefault="009A2670" w:rsidP="006F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sz w:val="28"/>
          <w:szCs w:val="28"/>
          <w:lang w:val="uk-UA" w:eastAsia="ru-RU"/>
        </w:rPr>
        <w:t xml:space="preserve">Утримались </w:t>
      </w:r>
      <w:r w:rsidRPr="006F7539">
        <w:rPr>
          <w:rFonts w:ascii="Times New Roman" w:hAnsi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>немає</w:t>
      </w:r>
    </w:p>
    <w:p w:rsidR="009A2670" w:rsidRPr="006F7539" w:rsidRDefault="009A2670" w:rsidP="009C0FA9">
      <w:pPr>
        <w:widowControl w:val="0"/>
        <w:autoSpaceDE w:val="0"/>
        <w:autoSpaceDN w:val="0"/>
        <w:adjustRightInd w:val="0"/>
        <w:spacing w:after="0" w:line="240" w:lineRule="auto"/>
        <w:ind w:left="1843" w:right="6" w:hanging="184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F7539"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ВИРІШИЛИ: </w:t>
      </w:r>
      <w:r w:rsidRPr="003312D1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міській раді підтримати </w:t>
      </w:r>
      <w:proofErr w:type="spellStart"/>
      <w:r w:rsidRPr="003312D1">
        <w:rPr>
          <w:rFonts w:ascii="Times New Roman" w:hAnsi="Times New Roman"/>
          <w:sz w:val="28"/>
          <w:szCs w:val="28"/>
          <w:lang w:val="uk-UA" w:eastAsia="ru-RU"/>
        </w:rPr>
        <w:t>проєкт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рішень міської ради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«Про звільнення від сплати орендної плати на період впровадженого карантину» та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шістдесят восьмої сесії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152D">
        <w:rPr>
          <w:rFonts w:ascii="Times New Roman" w:hAnsi="Times New Roman"/>
          <w:sz w:val="28"/>
          <w:szCs w:val="28"/>
        </w:rPr>
        <w:t>VI</w:t>
      </w:r>
      <w:r w:rsidRPr="00272495">
        <w:rPr>
          <w:rFonts w:ascii="Times New Roman" w:hAnsi="Times New Roman"/>
          <w:sz w:val="28"/>
          <w:szCs w:val="28"/>
          <w:lang w:val="uk-UA"/>
        </w:rPr>
        <w:t xml:space="preserve"> скликання від 27 січня 2015 року № 68/1625 «Про Методику розрахунку орендної плати за комунальне майно територіальної громади міста </w:t>
      </w:r>
      <w:proofErr w:type="spellStart"/>
      <w:r w:rsidRPr="00272495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272495">
        <w:rPr>
          <w:rFonts w:ascii="Times New Roman" w:hAnsi="Times New Roman"/>
          <w:sz w:val="28"/>
          <w:szCs w:val="28"/>
          <w:lang w:val="uk-UA"/>
        </w:rPr>
        <w:t xml:space="preserve"> та пропорції її розподілу»</w:t>
      </w:r>
      <w:r>
        <w:rPr>
          <w:rFonts w:ascii="Times New Roman" w:hAnsi="Times New Roman"/>
          <w:sz w:val="28"/>
          <w:szCs w:val="28"/>
          <w:lang w:val="uk-UA"/>
        </w:rPr>
        <w:t xml:space="preserve"> з запропонованими змінами та доповненнями.   </w:t>
      </w:r>
    </w:p>
    <w:p w:rsidR="009A2670" w:rsidRDefault="009A2670" w:rsidP="00C2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C27F5D" w:rsidRDefault="009A2670" w:rsidP="00C2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</w:p>
    <w:p w:rsidR="009A2670" w:rsidRPr="00C27F5D" w:rsidRDefault="009A2670" w:rsidP="00C27F5D">
      <w:pPr>
        <w:tabs>
          <w:tab w:val="left" w:pos="-52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депутатської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етики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9A2670" w:rsidRPr="00C27F5D" w:rsidRDefault="009A2670" w:rsidP="00C27F5D">
      <w:pPr>
        <w:tabs>
          <w:tab w:val="left" w:pos="-523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регламенту,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законності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gramStart"/>
      <w:r w:rsidRPr="00C27F5D">
        <w:rPr>
          <w:rFonts w:ascii="Times New Roman" w:hAnsi="Times New Roman"/>
          <w:sz w:val="28"/>
          <w:szCs w:val="28"/>
          <w:lang w:val="ru-RU" w:eastAsia="ru-RU"/>
        </w:rPr>
        <w:t>правопорядку</w:t>
      </w:r>
      <w:r w:rsidRPr="00C27F5D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 w:rsidRPr="00C27F5D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proofErr w:type="gramEnd"/>
      <w:r w:rsidRPr="00C27F5D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</w:t>
      </w:r>
      <w:r w:rsidRPr="00C27F5D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proofErr w:type="spellStart"/>
      <w:r w:rsidRPr="00C27F5D">
        <w:rPr>
          <w:rFonts w:ascii="Times New Roman" w:hAnsi="Times New Roman"/>
          <w:bCs/>
          <w:sz w:val="28"/>
          <w:szCs w:val="28"/>
          <w:lang w:val="uk-UA" w:eastAsia="ru-RU"/>
        </w:rPr>
        <w:t>ергій</w:t>
      </w:r>
      <w:proofErr w:type="spellEnd"/>
      <w:r w:rsidRPr="00C27F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КАЛАБСЬКИЙ</w:t>
      </w:r>
    </w:p>
    <w:p w:rsidR="009A2670" w:rsidRDefault="009A2670" w:rsidP="00C27F5D">
      <w:pPr>
        <w:tabs>
          <w:tab w:val="left" w:pos="-523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A2670" w:rsidRPr="00C27F5D" w:rsidRDefault="009A2670" w:rsidP="00C27F5D">
      <w:pPr>
        <w:tabs>
          <w:tab w:val="left" w:pos="-523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A2670" w:rsidRPr="00C27F5D" w:rsidRDefault="009A2670" w:rsidP="00C27F5D">
      <w:pPr>
        <w:tabs>
          <w:tab w:val="left" w:pos="-52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</w:p>
    <w:p w:rsidR="009A2670" w:rsidRPr="00C27F5D" w:rsidRDefault="009A2670" w:rsidP="00C27F5D">
      <w:pPr>
        <w:tabs>
          <w:tab w:val="left" w:pos="-52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депутатської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етики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9A2670" w:rsidRDefault="009A2670" w:rsidP="00C2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регламенту, </w:t>
      </w:r>
      <w:proofErr w:type="spellStart"/>
      <w:r w:rsidRPr="00C27F5D">
        <w:rPr>
          <w:rFonts w:ascii="Times New Roman" w:hAnsi="Times New Roman"/>
          <w:sz w:val="28"/>
          <w:szCs w:val="28"/>
          <w:lang w:val="ru-RU" w:eastAsia="ru-RU"/>
        </w:rPr>
        <w:t>законності</w:t>
      </w:r>
      <w:proofErr w:type="spellEnd"/>
      <w:r w:rsidRPr="00C27F5D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gramStart"/>
      <w:r w:rsidRPr="00C27F5D">
        <w:rPr>
          <w:rFonts w:ascii="Times New Roman" w:hAnsi="Times New Roman"/>
          <w:sz w:val="28"/>
          <w:szCs w:val="28"/>
          <w:lang w:val="ru-RU" w:eastAsia="ru-RU"/>
        </w:rPr>
        <w:t>правопорядку</w:t>
      </w:r>
      <w:r w:rsidRPr="00C27F5D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 w:rsidRPr="00C27F5D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 w:rsidRPr="00C27F5D">
        <w:rPr>
          <w:rFonts w:ascii="Times New Roman" w:hAnsi="Times New Roman"/>
          <w:bCs/>
          <w:sz w:val="28"/>
          <w:szCs w:val="28"/>
          <w:lang w:val="uk-UA" w:eastAsia="ru-RU"/>
        </w:rPr>
        <w:t>Зоя МАШУК</w:t>
      </w:r>
    </w:p>
    <w:p w:rsidR="009A2670" w:rsidRDefault="009A2670" w:rsidP="00C2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C27F5D" w:rsidRDefault="009A2670" w:rsidP="00C27F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питань </w:t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будівництва, архітектури, комунальної власності,</w:t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приватизації та підтримки підприємництва</w:t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</w:t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оман </w:t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УЗІВ</w:t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 xml:space="preserve">Секретар постійної комісії міської ради з питань </w:t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будівництва, архітектури, комунальної власності,</w:t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приватизації та підтримки підприємництва</w:t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Наталія </w:t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>ВИНАРЕНКО</w:t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A2670" w:rsidRPr="00272495" w:rsidRDefault="009A2670" w:rsidP="00C2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2670" w:rsidRPr="00C27F5D" w:rsidRDefault="009A2670" w:rsidP="00C2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 міської ради</w:t>
      </w:r>
    </w:p>
    <w:p w:rsidR="009A2670" w:rsidRPr="00C27F5D" w:rsidRDefault="009A2670" w:rsidP="00C27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з питань бюджету, фінансів, податкової</w:t>
      </w:r>
    </w:p>
    <w:p w:rsidR="009A2670" w:rsidRPr="00C27F5D" w:rsidRDefault="009A2670" w:rsidP="000C5C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7F5D">
        <w:rPr>
          <w:rFonts w:ascii="Times New Roman" w:hAnsi="Times New Roman"/>
          <w:sz w:val="28"/>
          <w:szCs w:val="28"/>
          <w:lang w:val="uk-UA" w:eastAsia="ru-RU"/>
        </w:rPr>
        <w:t>та тарифної політики</w:t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C27F5D">
        <w:rPr>
          <w:rFonts w:ascii="Times New Roman" w:hAnsi="Times New Roman"/>
          <w:sz w:val="28"/>
          <w:szCs w:val="28"/>
          <w:lang w:val="uk-UA" w:eastAsia="ru-RU"/>
        </w:rPr>
        <w:t>Марія САМОХІНА</w:t>
      </w:r>
    </w:p>
    <w:sectPr w:rsidR="009A2670" w:rsidRPr="00C27F5D" w:rsidSect="00334D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35B6"/>
    <w:multiLevelType w:val="hybridMultilevel"/>
    <w:tmpl w:val="3AAC2D90"/>
    <w:lvl w:ilvl="0" w:tplc="74B6E92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7960EC"/>
    <w:multiLevelType w:val="hybridMultilevel"/>
    <w:tmpl w:val="A4F6EA76"/>
    <w:lvl w:ilvl="0" w:tplc="74B6E92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6ED"/>
    <w:rsid w:val="000516FD"/>
    <w:rsid w:val="00081BA4"/>
    <w:rsid w:val="000C5CB4"/>
    <w:rsid w:val="0018381F"/>
    <w:rsid w:val="001930E5"/>
    <w:rsid w:val="00272495"/>
    <w:rsid w:val="003312D1"/>
    <w:rsid w:val="00334D93"/>
    <w:rsid w:val="003D68D5"/>
    <w:rsid w:val="0046193E"/>
    <w:rsid w:val="004F382A"/>
    <w:rsid w:val="00520337"/>
    <w:rsid w:val="00562360"/>
    <w:rsid w:val="00647065"/>
    <w:rsid w:val="00675E08"/>
    <w:rsid w:val="006F7539"/>
    <w:rsid w:val="00766AF9"/>
    <w:rsid w:val="007F152D"/>
    <w:rsid w:val="008631F2"/>
    <w:rsid w:val="00890AD5"/>
    <w:rsid w:val="00950AA5"/>
    <w:rsid w:val="009A2670"/>
    <w:rsid w:val="009C0FA9"/>
    <w:rsid w:val="00BF0CD7"/>
    <w:rsid w:val="00C2456A"/>
    <w:rsid w:val="00C27F5D"/>
    <w:rsid w:val="00CC3C55"/>
    <w:rsid w:val="00CE27EC"/>
    <w:rsid w:val="00D316ED"/>
    <w:rsid w:val="00DA3007"/>
    <w:rsid w:val="00E803E9"/>
    <w:rsid w:val="00ED5B83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4BC0E"/>
  <w15:docId w15:val="{9E63EB1E-91F0-41E9-B6B6-91CE92F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B83"/>
    <w:pPr>
      <w:spacing w:after="0" w:line="240" w:lineRule="auto"/>
      <w:ind w:left="3540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D5B83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4F38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D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DepViddil3</dc:creator>
  <cp:keywords/>
  <dc:description/>
  <cp:lastModifiedBy>DepViddil3</cp:lastModifiedBy>
  <cp:revision>9</cp:revision>
  <cp:lastPrinted>2020-04-02T10:45:00Z</cp:lastPrinted>
  <dcterms:created xsi:type="dcterms:W3CDTF">2020-03-30T08:40:00Z</dcterms:created>
  <dcterms:modified xsi:type="dcterms:W3CDTF">2020-04-02T10:46:00Z</dcterms:modified>
</cp:coreProperties>
</file>